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„Zakup smartfonów na potrzeby KWP w Katowicach”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</w:t>
      </w:r>
      <w:r>
        <w:rPr>
          <w:rFonts w:cs="Arial" w:ascii="Times New Roman" w:hAnsi="Times New Roman"/>
          <w:sz w:val="20"/>
          <w:szCs w:val="20"/>
        </w:rPr>
        <w:t>Z</w:t>
      </w:r>
      <w:r>
        <w:rPr>
          <w:rFonts w:cs="Arial" w:ascii="Times New Roman" w:hAnsi="Times New Roman"/>
          <w:sz w:val="20"/>
          <w:szCs w:val="20"/>
        </w:rPr>
        <w:t xml:space="preserve">amawiającego w </w:t>
      </w:r>
      <w:r>
        <w:rPr>
          <w:rFonts w:cs="Arial" w:ascii="Times New Roman" w:hAnsi="Times New Roman"/>
          <w:sz w:val="20"/>
          <w:szCs w:val="20"/>
        </w:rPr>
        <w:t>Specyfikacji Istotnych Warunków Zamówienia (Rozdz. III) oraz Ogłoszeniu o zamówieniu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416_1956844076"/>
      <w:bookmarkStart w:id="3" w:name="__DdeLink__416_1956844076"/>
      <w:bookmarkEnd w:id="3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cs="Arial" w:ascii="Times New Roman" w:hAnsi="Times New Roman"/>
          <w:sz w:val="20"/>
          <w:szCs w:val="20"/>
        </w:rPr>
        <w:t>Z</w:t>
      </w:r>
      <w:r>
        <w:rPr>
          <w:rFonts w:cs="Arial" w:ascii="Times New Roman" w:hAnsi="Times New Roman"/>
          <w:sz w:val="20"/>
          <w:szCs w:val="20"/>
        </w:rPr>
        <w:t>amawiającego w </w:t>
      </w:r>
      <w:r>
        <w:rPr>
          <w:rFonts w:cs="Arial" w:ascii="Times New Roman" w:hAnsi="Times New Roman"/>
          <w:sz w:val="20"/>
          <w:szCs w:val="20"/>
        </w:rPr>
        <w:t>Specyfikacji Istotnych Warunków Zamówienia (Rozdz. III) oraz Ogłoszeniu o zamówieniu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>
        <w:rFonts w:ascii="Times New Roman" w:hAnsi="Times New Roman"/>
        <w:sz w:val="18"/>
        <w:szCs w:val="18"/>
      </w:rPr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ZP-2380-313-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63/2018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LibreOffice/6.0.5.2$Windows_X86_64 LibreOffice_project/54c8cbb85f300ac59db32fe8a675ff7683cd5a16</Application>
  <Pages>1</Pages>
  <Words>249</Words>
  <Characters>2213</Characters>
  <CharactersWithSpaces>2464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2018-09-27T08:34:12Z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