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B5" w:rsidRPr="00A753B5" w:rsidRDefault="006C2A9E" w:rsidP="0029038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System Wspomagania Dowodzenia</w:t>
      </w:r>
      <w:r w:rsidR="00A753B5" w:rsidRPr="00A753B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Policji (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SWD Policji</w:t>
      </w:r>
      <w:r w:rsidR="00A753B5" w:rsidRPr="00A753B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A753B5" w:rsidRPr="00E91AAB" w:rsidRDefault="00B33F25" w:rsidP="002903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SWD Policji </w:t>
      </w:r>
      <w:r w:rsidR="00A753B5"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E91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 Wspomagania Dowodzenia Policji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37E0" w:rsidRPr="00E91AAB" w:rsidRDefault="005B37E0" w:rsidP="0029038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 xml:space="preserve">Komendant Główny Policji </w:t>
      </w: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jako administrator danych,</w:t>
      </w:r>
      <w:r w:rsidRPr="00E91AAB">
        <w:rPr>
          <w:rFonts w:ascii="Times New Roman" w:hAnsi="Times New Roman" w:cs="Times New Roman"/>
          <w:sz w:val="24"/>
          <w:szCs w:val="24"/>
        </w:rPr>
        <w:t xml:space="preserve"> w rozumieniu art. 4 ust. 1 ustawy </w:t>
      </w:r>
      <w:r w:rsidR="00FD30E7">
        <w:rPr>
          <w:rFonts w:ascii="Times New Roman" w:hAnsi="Times New Roman" w:cs="Times New Roman"/>
          <w:sz w:val="24"/>
          <w:szCs w:val="24"/>
        </w:rPr>
        <w:br/>
      </w:r>
      <w:r w:rsidRPr="00E91AAB">
        <w:rPr>
          <w:rFonts w:ascii="Times New Roman" w:hAnsi="Times New Roman" w:cs="Times New Roman"/>
          <w:sz w:val="24"/>
          <w:szCs w:val="24"/>
        </w:rPr>
        <w:t xml:space="preserve">z dnia 14 grudnia 2018 r. </w:t>
      </w:r>
      <w:r w:rsidRPr="00E91AAB">
        <w:rPr>
          <w:rFonts w:ascii="Times New Roman" w:hAnsi="Times New Roman" w:cs="Times New Roman"/>
          <w:i/>
          <w:sz w:val="24"/>
          <w:szCs w:val="24"/>
        </w:rPr>
        <w:t xml:space="preserve">o ochronie danych osobowych przetwarzanych w związku </w:t>
      </w:r>
      <w:r w:rsidRPr="00E91AAB">
        <w:rPr>
          <w:rFonts w:ascii="Times New Roman" w:hAnsi="Times New Roman" w:cs="Times New Roman"/>
          <w:i/>
          <w:sz w:val="24"/>
          <w:szCs w:val="24"/>
        </w:rPr>
        <w:br/>
        <w:t>z zapobieganiem i zwalczaniem przestępczości</w:t>
      </w:r>
      <w:r w:rsidRPr="00E91AAB">
        <w:rPr>
          <w:rFonts w:ascii="Times New Roman" w:hAnsi="Times New Roman" w:cs="Times New Roman"/>
          <w:sz w:val="24"/>
          <w:szCs w:val="24"/>
        </w:rPr>
        <w:t xml:space="preserve"> (Dz. U. z 2019 r. poz. 125) </w:t>
      </w: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rozpatruje wnioski osób dotyczące przetwarzania ich danych w </w:t>
      </w:r>
      <w:r w:rsidRPr="00E91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Systemie Wspomagania Dowodzenia Policji.</w:t>
      </w:r>
    </w:p>
    <w:p w:rsidR="00A753B5" w:rsidRPr="00E91AAB" w:rsidRDefault="00A753B5" w:rsidP="0029038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danych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Komendant Główny Policji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Dane kontaktowe: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ul. Puławska 148/150,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02 – 624 Warszawa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tel. sekretariat 47 72 148 79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faks sekretariat 47 72 129 21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1A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 2. Inspektor Ochrony Danych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Dane kontaktowe: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ul. Puławska 148/150,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02 – 624 Warszawa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tel. 47 72 127 34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faks 47 72 128 73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email: </w:t>
      </w:r>
      <w:hyperlink r:id="rId5" w:history="1">
        <w:r w:rsidRPr="00E91A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iod.kgp@policja.gov.pl</w:t>
        </w:r>
      </w:hyperlink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211E6B" w:rsidRPr="00E91AAB" w:rsidRDefault="00211E6B" w:rsidP="00290387">
      <w:pPr>
        <w:pStyle w:val="Nagwek1"/>
        <w:numPr>
          <w:ilvl w:val="0"/>
          <w:numId w:val="14"/>
        </w:numPr>
        <w:tabs>
          <w:tab w:val="left" w:pos="284"/>
          <w:tab w:val="left" w:pos="851"/>
        </w:tabs>
        <w:spacing w:before="0" w:line="360" w:lineRule="auto"/>
        <w:jc w:val="both"/>
        <w:rPr>
          <w:rStyle w:val="Odwoanieintensywne"/>
          <w:rFonts w:ascii="Times New Roman" w:hAnsi="Times New Roman" w:cs="Times New Roman"/>
          <w:b/>
          <w:smallCaps w:val="0"/>
          <w:color w:val="auto"/>
          <w:sz w:val="24"/>
          <w:szCs w:val="24"/>
        </w:rPr>
      </w:pPr>
      <w:bookmarkStart w:id="1" w:name="_Toc40615673"/>
      <w:r w:rsidRPr="00E91AAB">
        <w:rPr>
          <w:rStyle w:val="Odwoanieintensywne"/>
          <w:rFonts w:ascii="Times New Roman" w:hAnsi="Times New Roman" w:cs="Times New Roman"/>
          <w:b/>
          <w:smallCaps w:val="0"/>
          <w:color w:val="auto"/>
          <w:sz w:val="24"/>
          <w:szCs w:val="24"/>
        </w:rPr>
        <w:t>Cele przetwarzania danych osobowych w zbiorze SWD Policji.</w:t>
      </w:r>
      <w:bookmarkEnd w:id="1"/>
    </w:p>
    <w:p w:rsidR="00211E6B" w:rsidRPr="00E91AAB" w:rsidRDefault="00211E6B" w:rsidP="00290387">
      <w:pPr>
        <w:pStyle w:val="Bezodstpw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1E6B" w:rsidRPr="00D81C9D" w:rsidRDefault="00211E6B" w:rsidP="002903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1C9D">
        <w:rPr>
          <w:rFonts w:ascii="Times New Roman" w:hAnsi="Times New Roman" w:cs="Times New Roman"/>
          <w:b/>
          <w:sz w:val="24"/>
          <w:szCs w:val="24"/>
        </w:rPr>
        <w:t xml:space="preserve">Określone w ustawie z dnia 14 grudnia 2018 r. </w:t>
      </w:r>
      <w:r w:rsidRPr="00D81C9D">
        <w:rPr>
          <w:rFonts w:ascii="Times New Roman" w:hAnsi="Times New Roman" w:cs="Times New Roman"/>
          <w:b/>
          <w:i/>
          <w:sz w:val="24"/>
          <w:szCs w:val="24"/>
        </w:rPr>
        <w:t>o ochronie danych osobowych przetwarzanych w związku z zapobieganiem i zwalczaniem przestępczości</w:t>
      </w:r>
      <w:r w:rsidRPr="00D81C9D">
        <w:rPr>
          <w:rFonts w:ascii="Times New Roman" w:hAnsi="Times New Roman" w:cs="Times New Roman"/>
          <w:b/>
          <w:sz w:val="24"/>
          <w:szCs w:val="24"/>
        </w:rPr>
        <w:t>:</w:t>
      </w:r>
    </w:p>
    <w:p w:rsidR="00211E6B" w:rsidRPr="00E91AAB" w:rsidRDefault="00211E6B" w:rsidP="00290387">
      <w:pPr>
        <w:numPr>
          <w:ilvl w:val="0"/>
          <w:numId w:val="13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 xml:space="preserve">rozpoznawania, zapobiegania, wykrywania i zwalczania czynów zabronionych, </w:t>
      </w:r>
      <w:r w:rsidR="008A1872">
        <w:rPr>
          <w:rFonts w:ascii="Times New Roman" w:hAnsi="Times New Roman" w:cs="Times New Roman"/>
          <w:sz w:val="24"/>
          <w:szCs w:val="24"/>
        </w:rPr>
        <w:br/>
      </w:r>
      <w:r w:rsidRPr="00E91AAB">
        <w:rPr>
          <w:rFonts w:ascii="Times New Roman" w:hAnsi="Times New Roman" w:cs="Times New Roman"/>
          <w:sz w:val="24"/>
          <w:szCs w:val="24"/>
        </w:rPr>
        <w:t>w tym zagrożeń dla bezpieczeństwa i porządku publicznego, a także wykonywania tymczasowego aresztowania, kar, kar porządkowych i środków przymusu skutkujących pozbawieniem wolności.</w:t>
      </w:r>
    </w:p>
    <w:p w:rsidR="00211E6B" w:rsidRPr="00E91AAB" w:rsidRDefault="00211E6B" w:rsidP="00290387">
      <w:pPr>
        <w:pStyle w:val="Bezodstpw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1E6B" w:rsidRPr="00E91AAB" w:rsidRDefault="00211E6B" w:rsidP="002903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AAB">
        <w:rPr>
          <w:rFonts w:ascii="Times New Roman" w:hAnsi="Times New Roman" w:cs="Times New Roman"/>
          <w:b/>
          <w:sz w:val="24"/>
          <w:szCs w:val="24"/>
        </w:rPr>
        <w:t xml:space="preserve">Określone w ustawie </w:t>
      </w:r>
      <w:r w:rsidR="00B62733" w:rsidRPr="00E91AAB">
        <w:rPr>
          <w:rFonts w:ascii="Times New Roman" w:hAnsi="Times New Roman" w:cs="Times New Roman"/>
          <w:b/>
          <w:sz w:val="24"/>
          <w:szCs w:val="24"/>
        </w:rPr>
        <w:t xml:space="preserve">z dnia 6 kwietnia 1990 r. </w:t>
      </w:r>
      <w:r w:rsidR="00B62733" w:rsidRPr="00E91AAB">
        <w:rPr>
          <w:rFonts w:ascii="Times New Roman" w:hAnsi="Times New Roman" w:cs="Times New Roman"/>
          <w:b/>
          <w:i/>
          <w:sz w:val="24"/>
          <w:szCs w:val="24"/>
        </w:rPr>
        <w:t>o Policji</w:t>
      </w:r>
      <w:r w:rsidR="002936EB" w:rsidRPr="00E91A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2661" w:rsidRPr="00E91AAB">
        <w:rPr>
          <w:rFonts w:ascii="Times New Roman" w:hAnsi="Times New Roman" w:cs="Times New Roman"/>
          <w:sz w:val="24"/>
          <w:szCs w:val="24"/>
          <w:lang w:eastAsia="pl-PL"/>
        </w:rPr>
        <w:t>(Dz. U. z 2020 r. poz. 360)</w:t>
      </w:r>
      <w:r w:rsidRPr="00E91AAB">
        <w:rPr>
          <w:rFonts w:ascii="Times New Roman" w:hAnsi="Times New Roman" w:cs="Times New Roman"/>
          <w:b/>
          <w:sz w:val="24"/>
          <w:szCs w:val="24"/>
        </w:rPr>
        <w:t>:</w:t>
      </w:r>
    </w:p>
    <w:p w:rsidR="00211E6B" w:rsidRPr="00E91AAB" w:rsidRDefault="00211E6B" w:rsidP="00290387">
      <w:pPr>
        <w:pStyle w:val="divpoint"/>
        <w:numPr>
          <w:ilvl w:val="0"/>
          <w:numId w:val="11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ewidencjonowanie i dokumentowanie przyjmowanych zgłoszeń o zdarzeniach oraz podjętych interwencjach;</w:t>
      </w:r>
    </w:p>
    <w:p w:rsidR="00211E6B" w:rsidRPr="00E91AAB" w:rsidRDefault="00211E6B" w:rsidP="00290387">
      <w:pPr>
        <w:pStyle w:val="divpoint"/>
        <w:numPr>
          <w:ilvl w:val="0"/>
          <w:numId w:val="11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zapewnienie właściwej reakcji na zdarzenie;</w:t>
      </w:r>
    </w:p>
    <w:p w:rsidR="00211E6B" w:rsidRPr="00E91AAB" w:rsidRDefault="00211E6B" w:rsidP="00290387">
      <w:pPr>
        <w:pStyle w:val="divpoint"/>
        <w:numPr>
          <w:ilvl w:val="0"/>
          <w:numId w:val="11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współdziałanie Policji z centrami powiadamiania ratunkowego oraz innymi służbami ratowniczymi;</w:t>
      </w:r>
    </w:p>
    <w:p w:rsidR="00211E6B" w:rsidRPr="00E91AAB" w:rsidRDefault="00211E6B" w:rsidP="00290387">
      <w:pPr>
        <w:pStyle w:val="divpoint"/>
        <w:numPr>
          <w:ilvl w:val="0"/>
          <w:numId w:val="11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zabezpieczenie danych o źródłach dowodowych oraz prowadzenie analizy zagrożenia.</w:t>
      </w:r>
    </w:p>
    <w:p w:rsidR="00211E6B" w:rsidRPr="00E91AAB" w:rsidRDefault="00211E6B" w:rsidP="00290387">
      <w:pPr>
        <w:pStyle w:val="Bezodstpw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1E6B" w:rsidRPr="00E91AAB" w:rsidRDefault="00211E6B" w:rsidP="002903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AAB">
        <w:rPr>
          <w:rFonts w:ascii="Times New Roman" w:hAnsi="Times New Roman" w:cs="Times New Roman"/>
          <w:b/>
          <w:sz w:val="24"/>
          <w:szCs w:val="24"/>
        </w:rPr>
        <w:t xml:space="preserve">Określone w ustawie </w:t>
      </w:r>
      <w:r w:rsidR="00F35FAB" w:rsidRPr="00E91AAB">
        <w:rPr>
          <w:rFonts w:ascii="Times New Roman" w:hAnsi="Times New Roman" w:cs="Times New Roman"/>
          <w:b/>
          <w:sz w:val="24"/>
          <w:szCs w:val="24"/>
        </w:rPr>
        <w:t xml:space="preserve">ustawa z dnia 22 listopada 2013 r. </w:t>
      </w:r>
      <w:r w:rsidR="00F35FAB" w:rsidRPr="00E91AAB">
        <w:rPr>
          <w:rFonts w:ascii="Times New Roman" w:hAnsi="Times New Roman" w:cs="Times New Roman"/>
          <w:b/>
          <w:i/>
          <w:sz w:val="24"/>
          <w:szCs w:val="24"/>
        </w:rPr>
        <w:t>o systemie powiadamiania ratunkowego</w:t>
      </w:r>
      <w:r w:rsidR="00262661" w:rsidRPr="00E91A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2661" w:rsidRPr="00E91AAB">
        <w:rPr>
          <w:rFonts w:ascii="Times New Roman" w:hAnsi="Times New Roman" w:cs="Times New Roman"/>
          <w:sz w:val="24"/>
          <w:szCs w:val="24"/>
        </w:rPr>
        <w:t>(Dz. U. z 20</w:t>
      </w:r>
      <w:r w:rsidR="00F614A2">
        <w:rPr>
          <w:rFonts w:ascii="Times New Roman" w:hAnsi="Times New Roman" w:cs="Times New Roman"/>
          <w:sz w:val="24"/>
          <w:szCs w:val="24"/>
        </w:rPr>
        <w:t>19</w:t>
      </w:r>
      <w:r w:rsidR="00262661" w:rsidRPr="00E91A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614A2">
        <w:rPr>
          <w:rFonts w:ascii="Times New Roman" w:hAnsi="Times New Roman" w:cs="Times New Roman"/>
          <w:sz w:val="24"/>
          <w:szCs w:val="24"/>
        </w:rPr>
        <w:t>077</w:t>
      </w:r>
      <w:r w:rsidR="00262661" w:rsidRPr="00E91AAB">
        <w:rPr>
          <w:rFonts w:ascii="Times New Roman" w:hAnsi="Times New Roman" w:cs="Times New Roman"/>
          <w:sz w:val="24"/>
          <w:szCs w:val="24"/>
        </w:rPr>
        <w:t>)</w:t>
      </w:r>
      <w:r w:rsidRPr="00E91AAB">
        <w:rPr>
          <w:rFonts w:ascii="Times New Roman" w:hAnsi="Times New Roman" w:cs="Times New Roman"/>
          <w:b/>
          <w:sz w:val="24"/>
          <w:szCs w:val="24"/>
        </w:rPr>
        <w:t>:</w:t>
      </w:r>
    </w:p>
    <w:p w:rsidR="00211E6B" w:rsidRPr="00E91AAB" w:rsidRDefault="00211E6B" w:rsidP="00290387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zaangażowanie właściwych zasobów ratowniczych;</w:t>
      </w:r>
    </w:p>
    <w:p w:rsidR="00211E6B" w:rsidRPr="00E91AAB" w:rsidRDefault="00211E6B" w:rsidP="00290387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podjęcie działań ratowniczych w związku z otrzymanym zgłoszeniem alarmowym, przy wykorzystaniu systemu teleinformatycznego i sieci teleinformatycznej na potrzeby obsługi numerów alarmowych;</w:t>
      </w:r>
    </w:p>
    <w:p w:rsidR="00211E6B" w:rsidRPr="00E91AAB" w:rsidRDefault="00211E6B" w:rsidP="00290387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podjęcie działań ratowniczych w związku z otrzymanym zgłoszeniem alarmowym, przy wykorzystaniu systemu teleinformatycznego i sieci teleinformatycznej na potrzeby obsługi numerów alarmowych lub innej sieci teleinformatycznej.</w:t>
      </w:r>
    </w:p>
    <w:p w:rsidR="00211E6B" w:rsidRPr="00E91AAB" w:rsidRDefault="00211E6B" w:rsidP="00290387">
      <w:pPr>
        <w:pStyle w:val="divpoin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6B" w:rsidRPr="00E91AAB" w:rsidRDefault="00211E6B" w:rsidP="002903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AAB">
        <w:rPr>
          <w:rFonts w:ascii="Times New Roman" w:hAnsi="Times New Roman" w:cs="Times New Roman"/>
          <w:b/>
          <w:sz w:val="24"/>
          <w:szCs w:val="24"/>
        </w:rPr>
        <w:t xml:space="preserve">Określone w zarządzeniu </w:t>
      </w:r>
      <w:r w:rsidR="000A5ACB" w:rsidRPr="00E91AAB">
        <w:rPr>
          <w:rFonts w:ascii="Times New Roman" w:hAnsi="Times New Roman" w:cs="Times New Roman"/>
          <w:b/>
          <w:sz w:val="24"/>
          <w:szCs w:val="24"/>
        </w:rPr>
        <w:t xml:space="preserve">nr 12 </w:t>
      </w:r>
      <w:r w:rsidR="000A5ACB" w:rsidRPr="00E91AA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Komendanta Głównego Policji z dnia 19 maja 2020 r. </w:t>
      </w:r>
      <w:r w:rsidR="00536748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="000A5ACB" w:rsidRPr="00E91AAB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 sprawie Systemu Wspomagania Dowodzenia Policji</w:t>
      </w:r>
      <w:r w:rsidR="005E5DF9" w:rsidRPr="00E91AA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E5DF9" w:rsidRPr="00E91AAB">
        <w:rPr>
          <w:rFonts w:ascii="Times New Roman" w:hAnsi="Times New Roman" w:cs="Times New Roman"/>
          <w:sz w:val="24"/>
          <w:szCs w:val="24"/>
          <w:lang w:eastAsia="pl-PL"/>
        </w:rPr>
        <w:t>(Dz. Urz. KGP z 2020 r. poz. 23)</w:t>
      </w:r>
      <w:r w:rsidRPr="00E91AAB">
        <w:rPr>
          <w:rFonts w:ascii="Times New Roman" w:hAnsi="Times New Roman" w:cs="Times New Roman"/>
          <w:b/>
          <w:sz w:val="24"/>
          <w:szCs w:val="24"/>
        </w:rPr>
        <w:t>:</w:t>
      </w:r>
    </w:p>
    <w:p w:rsidR="00211E6B" w:rsidRPr="00E91AAB" w:rsidRDefault="00211E6B" w:rsidP="00290387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bieżące rejestrowanie zgłoszeń o zdarzeniach oraz podjętych interwencji i innych działań Policji;</w:t>
      </w:r>
    </w:p>
    <w:p w:rsidR="00211E6B" w:rsidRPr="00E91AAB" w:rsidRDefault="00211E6B" w:rsidP="00290387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lastRenderedPageBreak/>
        <w:t>obsługa zgłoszeń alarmowych przekazywanych z centrów powiadamiania ratunkowego;</w:t>
      </w:r>
    </w:p>
    <w:p w:rsidR="00211E6B" w:rsidRPr="00E91AAB" w:rsidRDefault="00211E6B" w:rsidP="00290387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współdziałanie Policji ze służbami ratowniczymi lub innymi podmiotami działającymi w ramach systemu powiadamiania ratunkowego</w:t>
      </w:r>
      <w:r w:rsidR="005D20C9" w:rsidRPr="005D20C9">
        <w:rPr>
          <w:rFonts w:ascii="Times New Roman" w:hAnsi="Times New Roman" w:cs="Times New Roman"/>
          <w:sz w:val="24"/>
          <w:szCs w:val="24"/>
        </w:rPr>
        <w:t>;</w:t>
      </w:r>
    </w:p>
    <w:p w:rsidR="00211E6B" w:rsidRPr="00E91AAB" w:rsidRDefault="00211E6B" w:rsidP="00290387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>koordynacja działań Policji poprzez optymalizację wykorzystania dyspozycyjnego potencjału osobowego i logistycznego;</w:t>
      </w:r>
    </w:p>
    <w:p w:rsidR="00211E6B" w:rsidRPr="00E91AAB" w:rsidRDefault="00211E6B" w:rsidP="00290387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1AAB">
        <w:rPr>
          <w:rFonts w:ascii="Times New Roman" w:hAnsi="Times New Roman" w:cs="Times New Roman"/>
          <w:sz w:val="24"/>
          <w:szCs w:val="24"/>
        </w:rPr>
        <w:t xml:space="preserve">gromadzenie faktów na użytek postępowań o czyny zabronione oraz w zakresie </w:t>
      </w:r>
      <w:proofErr w:type="spellStart"/>
      <w:r w:rsidRPr="00E91AAB">
        <w:rPr>
          <w:rFonts w:ascii="Times New Roman" w:hAnsi="Times New Roman" w:cs="Times New Roman"/>
          <w:sz w:val="24"/>
          <w:szCs w:val="24"/>
        </w:rPr>
        <w:t>wykrywczej</w:t>
      </w:r>
      <w:proofErr w:type="spellEnd"/>
      <w:r w:rsidRPr="00E91AAB">
        <w:rPr>
          <w:rFonts w:ascii="Times New Roman" w:hAnsi="Times New Roman" w:cs="Times New Roman"/>
          <w:sz w:val="24"/>
          <w:szCs w:val="24"/>
        </w:rPr>
        <w:t xml:space="preserve"> funkcji analizy kryminalnej prowadzonej przez Policję.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E91A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 4. Ograniczenia w zakresie dostępu do danych osobowych przetwarzanych w </w:t>
      </w:r>
      <w:r w:rsidR="00F51EAE" w:rsidRPr="00E91A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SWD Policji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Zgodnie z art. 26 ustawy z dnia 14 grudnia 2018 r. o ochronie danych osobowych przetwarzanych w związku z zapobieganiem i zwalczaniem przestępczości (Dz. U. z 2019 r. poz. 125):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Nie przekazuje się informacji oraz nie udostępnia się danych osobowych, jeżeli mogłoby to powodować:</w:t>
      </w:r>
    </w:p>
    <w:p w:rsidR="00A753B5" w:rsidRPr="00E91AAB" w:rsidRDefault="00A753B5" w:rsidP="0029038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mip46941163"/>
      <w:bookmarkEnd w:id="2"/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ujawnienie informacji uzyskanych w wyniku czynności operacyjno-rozpoznawczych;</w:t>
      </w:r>
    </w:p>
    <w:p w:rsidR="00A753B5" w:rsidRPr="00E91AAB" w:rsidRDefault="00A753B5" w:rsidP="0029038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mip46941164"/>
      <w:bookmarkEnd w:id="3"/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utrudnienie lub uniemożliwienie rozpoznawania, zapobiegania, wykrywania lub zwalczania czynów zabronionych;</w:t>
      </w:r>
    </w:p>
    <w:p w:rsidR="00A753B5" w:rsidRPr="00E91AAB" w:rsidRDefault="00A753B5" w:rsidP="0029038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mip46941165"/>
      <w:bookmarkEnd w:id="4"/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utrudnienie prowadzenia postępowania karnego, karnego wykonawczego, karnego skarbowego lub w sprawach o wykroczenia lub wykroczenia skarbowe;</w:t>
      </w:r>
    </w:p>
    <w:p w:rsidR="00A753B5" w:rsidRPr="00E91AAB" w:rsidRDefault="00A753B5" w:rsidP="0029038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mip46941166"/>
      <w:bookmarkEnd w:id="5"/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zagrożenie życia, zdrowia ludzkiego lub bezpieczeństwa i porządku publicznego;</w:t>
      </w:r>
    </w:p>
    <w:p w:rsidR="00A753B5" w:rsidRPr="00E91AAB" w:rsidRDefault="00A753B5" w:rsidP="0029038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mip46941167"/>
      <w:bookmarkEnd w:id="6"/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zagrożenie bezpieczeństwa narodowego, w tym obronności lub bezpieczeństwa oraz ekonomicznych podstaw funkcjonowania państwa;</w:t>
      </w:r>
    </w:p>
    <w:p w:rsidR="00A753B5" w:rsidRPr="00E91AAB" w:rsidRDefault="00A753B5" w:rsidP="0029038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mip46941168"/>
      <w:bookmarkEnd w:id="7"/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naruszenie dóbr osobistych innych osób.</w:t>
      </w:r>
    </w:p>
    <w:p w:rsidR="00A753B5" w:rsidRPr="00E91AAB" w:rsidRDefault="00A753B5" w:rsidP="0029038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Administrator może przekazać osobie, której dane dotyczą, informacje w przypadku, gdy ich ujawnienie byłoby niezbędne do ochrony życia lub zdrowia ludzkiego.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1A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Warunki formalne wniosków dotyczących praw związanych z przetwarzaniem danych osobowych w </w:t>
      </w:r>
      <w:r w:rsidR="00544A57" w:rsidRPr="00E91A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SWD Policji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PRAWO OSÓB DO INFORMACJI – informacja ogólna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Zgodnie z art. 22-24 ustawy z dnia 14 grudnia 2018 r. o ochronie danych osobowych przetwarzanych w związku z zapobieganiem i zwalczaniem przestępczości osobie, której dane dotyczą, przysługuje na jej wniosek prawo do: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od administratora informacji, czy jej dane są przetwarzane</w:t>
      </w:r>
    </w:p>
    <w:p w:rsidR="00A753B5" w:rsidRPr="00E91AAB" w:rsidRDefault="00A753B5" w:rsidP="00290387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ich przetwarzania prawo do informacji o:</w:t>
      </w:r>
    </w:p>
    <w:p w:rsidR="00A753B5" w:rsidRPr="00E91AAB" w:rsidRDefault="00A753B5" w:rsidP="0029038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celu i podstawie prawnej ich przetwarzania;</w:t>
      </w:r>
    </w:p>
    <w:p w:rsidR="00A753B5" w:rsidRPr="00E91AAB" w:rsidRDefault="00A753B5" w:rsidP="0029038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kategorii danych osobowych i danych, które są przetwarzane;</w:t>
      </w:r>
    </w:p>
    <w:p w:rsidR="00A753B5" w:rsidRPr="00E91AAB" w:rsidRDefault="00A753B5" w:rsidP="0029038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odbiorcach lub kategoriach odbiorców, którym dane osobowe zostały ujawnione, w szczególności o odbiorcach w państwach trzecich lub organizacjach międzynarodowych;</w:t>
      </w:r>
    </w:p>
    <w:p w:rsidR="00A753B5" w:rsidRPr="00E91AAB" w:rsidRDefault="00A753B5" w:rsidP="0029038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 przechowywania danych osobowych lub, gdy nie jest to możliwe, o kryteriach służących określeniu tego okresu;</w:t>
      </w:r>
    </w:p>
    <w:p w:rsidR="00A753B5" w:rsidRPr="00E91AAB" w:rsidRDefault="00A753B5" w:rsidP="0029038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wniesienia wniosku do administratora o sprostowanie lub usunięcie danych osobowych, lub ograniczenie przetwarzania danych osobowych dotyczących tej osoby;</w:t>
      </w:r>
    </w:p>
    <w:p w:rsidR="00A753B5" w:rsidRPr="00E91AAB" w:rsidRDefault="00A753B5" w:rsidP="0029038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 wniesienia do Prezesa Urzędu lub innego organu sprawującego nadzór na podstawie przepisów odrębnych skargi w przypadku naruszenia praw osoby w wyniku przetwarzania jej danych osobowych, oraz danych kontaktowych Prezesa Urzędu lub innego organu sprawującego nadzór;</w:t>
      </w:r>
    </w:p>
    <w:p w:rsidR="00A753B5" w:rsidRPr="00E91AAB" w:rsidRDefault="00A753B5" w:rsidP="00290387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źródle pochodzenia danych</w:t>
      </w: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dostępu do jej danych osobowych</w:t>
      </w: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wystąpienia z wnioskiem do administratora o niezwłoczne:</w:t>
      </w:r>
    </w:p>
    <w:p w:rsidR="00A753B5" w:rsidRPr="00E91AAB" w:rsidRDefault="00A753B5" w:rsidP="0029038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uzupełnienie, uaktualnienie lub sprostowanie danych osobowych – w przypadku gdy dane te są niekompletne, nieaktualne lub nieprawdziwe;</w:t>
      </w:r>
    </w:p>
    <w:p w:rsidR="00A753B5" w:rsidRPr="00E91AAB" w:rsidRDefault="00A753B5" w:rsidP="0029038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usunięcie danych osobowych – w przypadku gdy dane te zostały zebrane lub są przetwarzane z naruszeniem przepisów niniejszej ustawy.</w:t>
      </w:r>
    </w:p>
    <w:p w:rsidR="00011CD0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WNIOSEK O UDOSTĘPNIENIE INFORMACJI LUB O UZUPEŁNIENIE, UAKTUALNIENIE, SPROSTOWANIE I USUNIĘCIE DANYCH OSOBOWYCH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Pisemny wniosek w języku polskim powinien zawierać:  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składającego wniosek</w:t>
      </w:r>
    </w:p>
    <w:p w:rsidR="00A753B5" w:rsidRPr="00E91AAB" w:rsidRDefault="00A753B5" w:rsidP="002903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205127"/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PESEL lub datę urodzenia</w:t>
      </w:r>
      <w:bookmarkEnd w:id="8"/>
    </w:p>
    <w:p w:rsidR="00A753B5" w:rsidRPr="00E91AAB" w:rsidRDefault="00A753B5" w:rsidP="002903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(kraj, miejscowość, ulica i numeru domu/mieszkania)</w:t>
      </w:r>
    </w:p>
    <w:p w:rsidR="00A753B5" w:rsidRPr="00E91AAB" w:rsidRDefault="00A753B5" w:rsidP="002903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korespondencji, jeśli jest inny niż adres zamieszkania</w:t>
      </w:r>
    </w:p>
    <w:p w:rsidR="00A753B5" w:rsidRPr="00E91AAB" w:rsidRDefault="00A753B5" w:rsidP="002903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składającej wniosek.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może być złożony przez pełnomocnika.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ustanowienia pełnomocnictwa określa art. 33 ustawy z dnia 14 czerwca 1960 r. – Kodeks postępowania administracyjnego (Dz. U. z 2018 r. poz. 2096 oraz  z 2019 r. poz. 60), tj.:</w:t>
      </w:r>
    </w:p>
    <w:p w:rsidR="00A753B5" w:rsidRPr="00E91AAB" w:rsidRDefault="00A753B5" w:rsidP="0029038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pełnomocnikiem strony może być osoba fizyczna posiadająca zdolność do czynności prawnych</w:t>
      </w:r>
    </w:p>
    <w:p w:rsidR="00A753B5" w:rsidRPr="00E91AAB" w:rsidRDefault="00A753B5" w:rsidP="0029038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powinno być udzielone na piśmie lub w formie dokumentu elektronicznego</w:t>
      </w:r>
    </w:p>
    <w:p w:rsidR="00A753B5" w:rsidRPr="00E91AAB" w:rsidRDefault="00A753B5" w:rsidP="0029038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dołącza do akt oryginał lub urzędowo poświadczony odpis pełnomocnictwa.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Adwokat lub radca prawny oraz rzecznik patentowy może sam uwierzytelnić odpis udzielonego mu pełnomocnictwa.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można skierować: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listownie:</w:t>
      </w:r>
    </w:p>
    <w:p w:rsidR="00A753B5" w:rsidRPr="00E91AAB" w:rsidRDefault="00A753B5" w:rsidP="0029038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 Główna Policji</w:t>
      </w:r>
    </w:p>
    <w:p w:rsidR="00A753B5" w:rsidRPr="00E91AAB" w:rsidRDefault="00A753B5" w:rsidP="0029038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ul. Puławska 148/150</w:t>
      </w:r>
    </w:p>
    <w:p w:rsidR="00A753B5" w:rsidRPr="00E91AAB" w:rsidRDefault="00A753B5" w:rsidP="0029038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02-624 Warszawa</w:t>
      </w:r>
    </w:p>
    <w:p w:rsidR="00A753B5" w:rsidRPr="00E91AAB" w:rsidRDefault="00A753B5" w:rsidP="0029038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 b. przez elektroniczną skrzynkę podawczą dostępną na stronie: </w:t>
      </w:r>
      <w:hyperlink r:id="rId6" w:history="1">
        <w:r w:rsidRPr="00E91A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http://bip.kgp.policja.gov.pl/kgp/elektroniczna-skrzynka/11424,Elektroniczna-skrzynka-podawcza.html</w:t>
        </w:r>
      </w:hyperlink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PRAWO DO WNIESIENIA SKARGI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ust. 1 ustawy z dnia 14 grudnia 2018 r. o ochronie danych osobowych przetwarzanych w związku z zapobieganiem i zwalczaniem przestępczości każda osoba, której dane są przetwarzane w </w:t>
      </w:r>
      <w:r w:rsidR="002F1EA6">
        <w:rPr>
          <w:rFonts w:ascii="Times New Roman" w:eastAsia="Times New Roman" w:hAnsi="Times New Roman" w:cs="Times New Roman"/>
          <w:sz w:val="24"/>
          <w:szCs w:val="24"/>
          <w:lang w:eastAsia="pl-PL"/>
        </w:rPr>
        <w:t>SWD Policji</w:t>
      </w: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wnieść skargę do Prezesa Urzędu Ochrony Danych Osobowych (PUODO) na wykonywanie przepisów o ochronie danych osobowych.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Skargę do PUODO można skierować m.in.:</w:t>
      </w:r>
    </w:p>
    <w:p w:rsidR="00A753B5" w:rsidRPr="00E91AAB" w:rsidRDefault="00A753B5" w:rsidP="0029038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listownie:</w:t>
      </w:r>
    </w:p>
    <w:p w:rsidR="00A753B5" w:rsidRPr="00E91AAB" w:rsidRDefault="00A753B5" w:rsidP="0029038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Urzędu Ochrony Danych Osobowych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Stawki 2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00-193 Warszawa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53B5" w:rsidRPr="00E91AAB" w:rsidRDefault="00A753B5" w:rsidP="00290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 b. przez elektroniczną skrzynkę podawczą dostępną na stronie: </w:t>
      </w:r>
      <w:hyperlink r:id="rId7" w:history="1">
        <w:r w:rsidRPr="00E91A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https://www.uodo.gov.pl/pl/p/kontakt</w:t>
        </w:r>
      </w:hyperlink>
    </w:p>
    <w:p w:rsidR="00214E06" w:rsidRPr="00E91AAB" w:rsidRDefault="00214E06" w:rsidP="002903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14E06" w:rsidRPr="00E91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739"/>
    <w:multiLevelType w:val="multilevel"/>
    <w:tmpl w:val="ECEE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82533"/>
    <w:multiLevelType w:val="multilevel"/>
    <w:tmpl w:val="81EA5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50B6C"/>
    <w:multiLevelType w:val="multilevel"/>
    <w:tmpl w:val="B0E2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32245"/>
    <w:multiLevelType w:val="multilevel"/>
    <w:tmpl w:val="ADE2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A1BCA"/>
    <w:multiLevelType w:val="multilevel"/>
    <w:tmpl w:val="8D04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E11A19"/>
    <w:multiLevelType w:val="multilevel"/>
    <w:tmpl w:val="CA3C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E3E07"/>
    <w:multiLevelType w:val="multilevel"/>
    <w:tmpl w:val="9FCA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D93CBF"/>
    <w:multiLevelType w:val="hybridMultilevel"/>
    <w:tmpl w:val="773A5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13846"/>
    <w:multiLevelType w:val="hybridMultilevel"/>
    <w:tmpl w:val="39CA6E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BB55E0A"/>
    <w:multiLevelType w:val="hybridMultilevel"/>
    <w:tmpl w:val="00E245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E7C03"/>
    <w:multiLevelType w:val="multilevel"/>
    <w:tmpl w:val="81A2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1585E"/>
    <w:multiLevelType w:val="hybridMultilevel"/>
    <w:tmpl w:val="BE265D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5A1654E"/>
    <w:multiLevelType w:val="hybridMultilevel"/>
    <w:tmpl w:val="C1D24864"/>
    <w:lvl w:ilvl="0" w:tplc="77989AA4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42310B"/>
    <w:multiLevelType w:val="multilevel"/>
    <w:tmpl w:val="4FF037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3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B5"/>
    <w:rsid w:val="00011CD0"/>
    <w:rsid w:val="000514F5"/>
    <w:rsid w:val="000A5ACB"/>
    <w:rsid w:val="001B0D2D"/>
    <w:rsid w:val="00211E6B"/>
    <w:rsid w:val="00213E7E"/>
    <w:rsid w:val="00214E06"/>
    <w:rsid w:val="00262661"/>
    <w:rsid w:val="00264C8B"/>
    <w:rsid w:val="00290387"/>
    <w:rsid w:val="002936EB"/>
    <w:rsid w:val="002F1EA6"/>
    <w:rsid w:val="00536748"/>
    <w:rsid w:val="00544A57"/>
    <w:rsid w:val="005B37E0"/>
    <w:rsid w:val="005D20C9"/>
    <w:rsid w:val="005E5DF9"/>
    <w:rsid w:val="006C2A9E"/>
    <w:rsid w:val="008A1872"/>
    <w:rsid w:val="00923C8C"/>
    <w:rsid w:val="009706E2"/>
    <w:rsid w:val="00A753B5"/>
    <w:rsid w:val="00B27F3D"/>
    <w:rsid w:val="00B33F25"/>
    <w:rsid w:val="00B62733"/>
    <w:rsid w:val="00CE0B12"/>
    <w:rsid w:val="00D36E59"/>
    <w:rsid w:val="00D4321A"/>
    <w:rsid w:val="00D81C9D"/>
    <w:rsid w:val="00E91AAB"/>
    <w:rsid w:val="00EA6BCD"/>
    <w:rsid w:val="00F35FAB"/>
    <w:rsid w:val="00F51EAE"/>
    <w:rsid w:val="00F614A2"/>
    <w:rsid w:val="00F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F6DF1-B941-4F67-8FBB-F9B5F19F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1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75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753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ide">
    <w:name w:val="hide"/>
    <w:basedOn w:val="Domylnaczcionkaakapitu"/>
    <w:rsid w:val="00A753B5"/>
  </w:style>
  <w:style w:type="character" w:styleId="Hipercze">
    <w:name w:val="Hyperlink"/>
    <w:basedOn w:val="Domylnaczcionkaakapitu"/>
    <w:uiPriority w:val="99"/>
    <w:semiHidden/>
    <w:unhideWhenUsed/>
    <w:rsid w:val="00A753B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7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53B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11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211E6B"/>
    <w:pPr>
      <w:spacing w:after="0" w:line="240" w:lineRule="auto"/>
      <w:ind w:left="284"/>
      <w:jc w:val="both"/>
    </w:pPr>
    <w:rPr>
      <w:rFonts w:ascii="Arial" w:eastAsia="Times New Roman" w:hAnsi="Arial" w:cs="Arial"/>
      <w:kern w:val="3"/>
      <w:lang w:eastAsia="zh-CN"/>
    </w:rPr>
  </w:style>
  <w:style w:type="character" w:styleId="Odwoanieintensywne">
    <w:name w:val="Intense Reference"/>
    <w:uiPriority w:val="32"/>
    <w:qFormat/>
    <w:rsid w:val="00211E6B"/>
    <w:rPr>
      <w:b/>
      <w:bCs/>
      <w:smallCaps/>
      <w:color w:val="4F81BD"/>
      <w:spacing w:val="5"/>
    </w:rPr>
  </w:style>
  <w:style w:type="paragraph" w:customStyle="1" w:styleId="divpoint">
    <w:name w:val="div.point"/>
    <w:uiPriority w:val="99"/>
    <w:rsid w:val="00211E6B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kgp.policja.gov.pl/kgp/elektroniczna-skrzynka/11424,Elektroniczna-skrzynka-podawcza.html" TargetMode="External"/><Relationship Id="rId5" Type="http://schemas.openxmlformats.org/officeDocument/2006/relationships/hyperlink" Target="mailto:iod.kgp@policj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</cp:revision>
  <dcterms:created xsi:type="dcterms:W3CDTF">2026-02-25T11:56:00Z</dcterms:created>
  <dcterms:modified xsi:type="dcterms:W3CDTF">2026-02-25T11:56:00Z</dcterms:modified>
</cp:coreProperties>
</file>