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683623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624" w:type="dxa"/>
      <w:jc w:val="left"/>
      <w:tblInd w:w="-2" w:type="dxa"/>
      <w:tblBorders>
        <w:top w:val="thickThinLargeGap" w:sz="6" w:space="0" w:color="000000"/>
        <w:left w:val="thickThinLargeGap" w:sz="6" w:space="0" w:color="000000"/>
        <w:bottom w:val="thickThinLargeGap" w:sz="6" w:space="0" w:color="000000"/>
        <w:insideH w:val="thickThinLargeGap" w:sz="6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207"/>
      <w:gridCol w:w="7417"/>
    </w:tblGrid>
    <w:tr>
      <w:trPr>
        <w:trHeight w:val="1243" w:hRule="atLeast"/>
      </w:trPr>
      <w:tc>
        <w:tcPr>
          <w:tcW w:w="2207" w:type="dxa"/>
          <w:tcBorders>
            <w:top w:val="thickThinLargeGap" w:sz="6" w:space="0" w:color="000000"/>
            <w:left w:val="thickThinLargeGap" w:sz="6" w:space="0" w:color="000000"/>
            <w:bottom w:val="thickThinLargeGap" w:sz="6" w:space="0" w:color="000000"/>
            <w:insideH w:val="thickThinLargeGap" w:sz="6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5825" cy="605155"/>
                <wp:effectExtent l="0" t="0" r="0" b="0"/>
                <wp:wrapSquare wrapText="largest"/>
                <wp:docPr id="1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7" w:type="dxa"/>
          <w:tcBorders>
            <w:top w:val="thickThinLargeGap" w:sz="6" w:space="0" w:color="000000"/>
            <w:left w:val="thickThinLargeGap" w:sz="6" w:space="0" w:color="000000"/>
            <w:bottom w:val="thickThinLargeGap" w:sz="6" w:space="0" w:color="000000"/>
            <w:right w:val="thickThinLargeGap" w:sz="6" w:space="0" w:color="000000"/>
            <w:insideH w:val="thickThinLargeGap" w:sz="6" w:space="0" w:color="000000"/>
            <w:insideV w:val="thickThinLargeGap" w:sz="6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uppressAutoHyphens w:val="false"/>
            <w:jc w:val="center"/>
            <w:rPr>
              <w:sz w:val="18"/>
              <w:szCs w:val="18"/>
              <w:shd w:fill="FFFF00" w:val="clear"/>
              <w:lang w:eastAsia="pl-PL"/>
            </w:rPr>
          </w:pPr>
          <w:r>
            <w:rPr>
              <w:sz w:val="18"/>
              <w:szCs w:val="18"/>
              <w:shd w:fill="FFFF00" w:val="clear"/>
              <w:lang w:eastAsia="pl-PL"/>
            </w:rPr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/>
              <w:sz w:val="18"/>
              <w:szCs w:val="18"/>
              <w:lang w:eastAsia="pl-PL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18"/>
              <w:szCs w:val="18"/>
              <w:shd w:fill="FFFFFF" w:val="clear"/>
              <w:lang w:val="pl-PL" w:eastAsia="zxx" w:bidi="zxx"/>
            </w:rPr>
            <w:t>Modernizacja oświetlenia zewnętrznego na nowoczesne (energooszczędne) na terenie Komendy Wojewódzkiej Policji w Katowicach przy ul. Lompy 19</w:t>
          </w:r>
          <w:r>
            <w:rPr>
              <w:sz w:val="18"/>
              <w:szCs w:val="18"/>
              <w:lang w:eastAsia="pl-PL"/>
            </w:rPr>
            <w:t>”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3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396</Words>
  <Characters>3237</Characters>
  <CharactersWithSpaces>3654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2016-09-22T09:48:59Z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