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Komenda Wojewódzka Policji</w:t>
        <w:tab/>
        <w:tab/>
        <w:tab/>
        <w:tab/>
        <w:tab/>
        <w:tab/>
        <w:t>Katowice, dnia 13.11.2017r</w:t>
      </w:r>
    </w:p>
    <w:p>
      <w:pPr>
        <w:pStyle w:val="Normal"/>
        <w:rPr>
          <w:rFonts w:ascii="Times New Roman" w:hAnsi="Times New Roman" w:eastAsia="Lucida Sans Unicode" w:cs="Times New Roman"/>
          <w:color w:val="00000A"/>
          <w:sz w:val="20"/>
          <w:szCs w:val="20"/>
          <w:highlight w:val="white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ab/>
        <w:t>w Katowicach</w:t>
      </w:r>
    </w:p>
    <w:p>
      <w:pPr>
        <w:pStyle w:val="Normal"/>
        <w:spacing w:before="0" w:after="113"/>
        <w:rPr>
          <w:rFonts w:ascii="Times New Roman" w:hAnsi="Times New Roman" w:eastAsia="Lucida Sans Unicode" w:cs="Times New Roman"/>
          <w:color w:val="00000A"/>
          <w:sz w:val="20"/>
          <w:szCs w:val="20"/>
          <w:highlight w:val="white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Zespół Zamówień Publicznych</w:t>
        <w:tab/>
        <w:tab/>
        <w:tab/>
        <w:tab/>
        <w:tab/>
        <w:tab/>
        <w:tab/>
        <w:tab/>
        <w:tab/>
        <w:t xml:space="preserve">    </w:t>
      </w:r>
    </w:p>
    <w:p>
      <w:pPr>
        <w:pStyle w:val="Normal"/>
        <w:rPr/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ZP-2380-522-126/</w:t>
      </w: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4472</w:t>
      </w: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/17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Lucida Sans Unicode" w:cs="Times New Roman"/>
          <w:color w:val="00000A"/>
          <w:sz w:val="20"/>
          <w:szCs w:val="20"/>
          <w:shd w:fill="FFFFFF" w:val="clear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eastAsia="Lucida Sans Unicode" w:cs="Times New Roman"/>
          <w:color w:val="00000A"/>
          <w:sz w:val="20"/>
          <w:szCs w:val="20"/>
          <w:shd w:fill="FFFFFF" w:val="clear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eastAsia="Lucida Sans Unicode" w:cs="Times New Roman"/>
          <w:color w:val="00000A"/>
          <w:sz w:val="20"/>
          <w:szCs w:val="20"/>
          <w:shd w:fill="FFFFFF" w:val="clear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ab/>
        <w:tab/>
        <w:tab/>
        <w:tab/>
        <w:tab/>
        <w:tab/>
        <w:tab/>
        <w:t>Egz. pojedynczy</w:t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  <w:lang w:val="pl-PL" w:eastAsia="zxx"/>
        </w:rPr>
        <w:tab/>
        <w:t xml:space="preserve">dot. postępowania prowadzonego w trybie przetargu nieograniczonego na: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kern w:val="2"/>
          <w:sz w:val="20"/>
          <w:szCs w:val="20"/>
          <w:u w:val="none"/>
          <w:lang w:val="pl-PL" w:eastAsia="zxx" w:bidi="ar-SA"/>
        </w:rPr>
        <w:t>„Zakup i dostawa stacjonarnego – przenośnego urządzenia do badania zawartości alkoholu w wydychanym powietrzu w ilości 30szt. dla jednostek terenowych garnizonu śląskiego”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</w:rPr>
        <w:tab/>
        <w:t xml:space="preserve">Zgodnie z art. 86 ust. 5 ustawy Pzp. zamawiający informuje, że w dniu 13.11.2017r o godzinie 10:30 odbyło się otwarcie ofert do przedmiotowego postępowania. </w:t>
      </w:r>
      <w:r>
        <w:rPr>
          <w:rFonts w:ascii="Times New Roman" w:hAnsi="Times New Roman"/>
          <w:sz w:val="20"/>
          <w:szCs w:val="20"/>
          <w:u w:val="single"/>
        </w:rPr>
        <w:t xml:space="preserve">Kwota jaką zamawiający zamierza przeznaczyć na sfinansowanie zamówienia to: 496.323,45 zł. </w:t>
      </w:r>
      <w:r>
        <w:rPr>
          <w:rFonts w:ascii="Times New Roman" w:hAnsi="Times New Roman"/>
          <w:sz w:val="20"/>
          <w:szCs w:val="20"/>
          <w:u w:val="none"/>
        </w:rPr>
        <w:t>Do niniejszego postępowania wpłynęła jedna oferta złożona przez firmę: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 xml:space="preserve">Drager Safety Polska Sp. z o.o. 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ul. Uniwersytecka 18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40-007 Katowice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Cena ofertowa brutto za 30 szt. wynosi: 461.250,00zł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gwarancja: 24 miesiące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Jednocześnie zamawiający przypomina, że zgodnie z art. 24 ust. 11 ustawy prawo zamówień publicznych, Wykonawca zobowiązany jest w terminie 3 dni od dnia zamieszczenia na stronie internetowej informacji, o której mowa w art. 86 ust. 5 pzp, do przekazania zamawiającemu oświadczenia o przynależności lub braku przynależności do tej samej grupy kapitałowej, o której mowa w art 24 ust. 1 pkt. 23.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</w:rPr>
        <w:t xml:space="preserve">Wyk. w 1 egz. C.K zamieszczono na stronie internetowej Zamawiającego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LibreOffice/5.4.1.2$Windows_X86_64 LibreOffice_project/ea7cb86e6eeb2bf3a5af73a8f7777ac570321527</Application>
  <Pages>1</Pages>
  <Words>180</Words>
  <Characters>1124</Characters>
  <CharactersWithSpaces>1324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2017-10-31T14:34:55Z</dcterms:created>
  <dc:creator/>
  <dc:description/>
  <dc:language>pl-PL</dc:language>
  <cp:lastModifiedBy/>
  <cp:lastPrinted>2017-11-13T10:54:06Z</cp:lastPrinted>
  <dcterms:modified xsi:type="dcterms:W3CDTF">2017-11-13T13:48:56Z</dcterms:modified>
  <cp:revision>6</cp:revision>
  <dc:subject/>
  <dc:title/>
</cp:coreProperties>
</file>